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E2" w:rsidRPr="003260D3" w:rsidRDefault="008B5BE2" w:rsidP="003260D3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арбитражный суд _____</w:t>
      </w: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D3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b/>
          <w:sz w:val="24"/>
          <w:szCs w:val="24"/>
        </w:rPr>
        <w:t>ИП</w:t>
      </w: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0D3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Адрес____</w:t>
      </w:r>
    </w:p>
    <w:p w:rsidR="000A3D24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Телефон____</w:t>
      </w:r>
    </w:p>
    <w:p w:rsidR="000A3D24" w:rsidRPr="003260D3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24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Pr="003260D3">
        <w:rPr>
          <w:rFonts w:ascii="Times New Roman" w:hAnsi="Times New Roman" w:cs="Times New Roman"/>
          <w:b/>
          <w:sz w:val="24"/>
          <w:szCs w:val="24"/>
        </w:rPr>
        <w:t xml:space="preserve">ИФНС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0A3D24" w:rsidRDefault="000A3D24" w:rsidP="000A3D24">
      <w:pPr>
        <w:spacing w:after="0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Адрес: </w:t>
      </w:r>
    </w:p>
    <w:p w:rsidR="000A3D24" w:rsidRDefault="000A3D24" w:rsidP="0032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D24" w:rsidRDefault="000A3D24" w:rsidP="0032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D24" w:rsidRDefault="000A3D24" w:rsidP="0032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76" w:rsidRPr="008B5BE2" w:rsidRDefault="008B5BE2" w:rsidP="0032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E2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213876" w:rsidRPr="008B5BE2" w:rsidRDefault="008B5BE2" w:rsidP="0032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B5BE2">
        <w:rPr>
          <w:rFonts w:ascii="Times New Roman" w:hAnsi="Times New Roman" w:cs="Times New Roman"/>
          <w:b/>
          <w:sz w:val="24"/>
          <w:szCs w:val="24"/>
        </w:rPr>
        <w:t xml:space="preserve"> признании недействительным требования</w:t>
      </w:r>
      <w:r w:rsidR="00896A4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15424">
        <w:rPr>
          <w:rFonts w:ascii="Times New Roman" w:hAnsi="Times New Roman" w:cs="Times New Roman"/>
          <w:b/>
          <w:sz w:val="24"/>
          <w:szCs w:val="24"/>
        </w:rPr>
        <w:t>___ Межрайонной ИФНС России___</w:t>
      </w:r>
    </w:p>
    <w:p w:rsidR="008B5BE2" w:rsidRDefault="008B5BE2" w:rsidP="0032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876" w:rsidRDefault="00213876" w:rsidP="008B5B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</w:t>
      </w:r>
      <w:r w:rsidR="00315424">
        <w:rPr>
          <w:rFonts w:ascii="Times New Roman" w:hAnsi="Times New Roman" w:cs="Times New Roman"/>
          <w:sz w:val="24"/>
          <w:szCs w:val="24"/>
        </w:rPr>
        <w:t xml:space="preserve"> было получено требование №__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876">
        <w:rPr>
          <w:rFonts w:ascii="Times New Roman" w:hAnsi="Times New Roman" w:cs="Times New Roman"/>
          <w:sz w:val="24"/>
          <w:szCs w:val="24"/>
        </w:rPr>
        <w:t xml:space="preserve">об уплате </w:t>
      </w:r>
      <w:r w:rsidRPr="00213876">
        <w:rPr>
          <w:rFonts w:ascii="Times New Roman" w:hAnsi="Times New Roman" w:cs="Times New Roman"/>
          <w:bCs/>
          <w:sz w:val="24"/>
          <w:szCs w:val="24"/>
        </w:rPr>
        <w:t xml:space="preserve">налога, сбора, страховых взносов, пени, штрафа, процентов (для организаций, индивидуальных предпринимателей) по состоянию на </w:t>
      </w:r>
      <w:r w:rsidR="00315424">
        <w:rPr>
          <w:rFonts w:ascii="Times New Roman" w:hAnsi="Times New Roman" w:cs="Times New Roman"/>
          <w:bCs/>
          <w:sz w:val="24"/>
          <w:szCs w:val="24"/>
        </w:rPr>
        <w:t>____</w:t>
      </w:r>
      <w:r w:rsidRPr="0021387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213876">
        <w:rPr>
          <w:rFonts w:ascii="Times New Roman" w:hAnsi="Times New Roman" w:cs="Times New Roman"/>
          <w:sz w:val="24"/>
          <w:szCs w:val="24"/>
        </w:rPr>
        <w:t xml:space="preserve"> </w:t>
      </w:r>
      <w:r w:rsidR="00315424">
        <w:rPr>
          <w:rFonts w:ascii="Times New Roman" w:hAnsi="Times New Roman" w:cs="Times New Roman"/>
          <w:sz w:val="24"/>
          <w:szCs w:val="24"/>
        </w:rPr>
        <w:t>в сумме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E9E">
        <w:rPr>
          <w:rFonts w:ascii="Times New Roman" w:hAnsi="Times New Roman" w:cs="Times New Roman"/>
          <w:sz w:val="24"/>
          <w:szCs w:val="24"/>
        </w:rPr>
        <w:t>– страховые взносы на обязательное пенсионное страхование на доходы свыше 1%.</w:t>
      </w:r>
    </w:p>
    <w:p w:rsidR="008B5BE2" w:rsidRDefault="008B5BE2" w:rsidP="008B5B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требование я обжаловал в </w:t>
      </w:r>
      <w:r w:rsidR="0031542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 В удовлетворении жалобы отказано.</w:t>
      </w:r>
    </w:p>
    <w:p w:rsidR="00213876" w:rsidRDefault="00213876" w:rsidP="008B5B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неве</w:t>
      </w:r>
      <w:r w:rsidR="009A5E9E">
        <w:rPr>
          <w:rFonts w:ascii="Times New Roman" w:hAnsi="Times New Roman" w:cs="Times New Roman"/>
          <w:sz w:val="24"/>
          <w:szCs w:val="24"/>
        </w:rPr>
        <w:t>рным расчёт вышеупомянутого налога.</w:t>
      </w:r>
    </w:p>
    <w:p w:rsidR="009A5E9E" w:rsidRPr="009A5E9E" w:rsidRDefault="009A5E9E" w:rsidP="008B5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 xml:space="preserve">Согласно положениям статьи 346.14 НК РФ я, как налогоплательщик, применяющий упрощенную систему налогообложения,  вправе по своему усмотрению выбрать объект налогообложения: доходы либо доходы, уменьшенные на величину расходов.  </w:t>
      </w:r>
      <w:r w:rsidRPr="009A5E9E">
        <w:rPr>
          <w:rFonts w:ascii="Times New Roman" w:hAnsi="Times New Roman" w:cs="Times New Roman"/>
          <w:bCs/>
          <w:sz w:val="24"/>
          <w:szCs w:val="24"/>
        </w:rPr>
        <w:t>Мною была выбрана система налогообложения УСН «Доходы минус расходы».</w:t>
      </w:r>
    </w:p>
    <w:p w:rsidR="009A5E9E" w:rsidRPr="009A5E9E" w:rsidRDefault="009A5E9E" w:rsidP="008B5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5E9E">
        <w:rPr>
          <w:rFonts w:ascii="Times New Roman" w:hAnsi="Times New Roman" w:cs="Times New Roman"/>
          <w:bCs/>
          <w:sz w:val="24"/>
          <w:szCs w:val="24"/>
        </w:rPr>
        <w:t>Также мною была предоставлена Декларация по УСН «Доходы минус расходы» за 2017 г., в срок, установленный законодательством РФ.</w:t>
      </w:r>
    </w:p>
    <w:p w:rsidR="009A5E9E" w:rsidRPr="009A5E9E" w:rsidRDefault="009A5E9E" w:rsidP="008B5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>Статья 346.15 Налогового кодекса устанавливает порядок учета доходов для определения объекта налогообложения.</w:t>
      </w:r>
    </w:p>
    <w:p w:rsidR="009A5E9E" w:rsidRPr="008B5BE2" w:rsidRDefault="009A5E9E" w:rsidP="008B5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 xml:space="preserve"> Положения статьи 346.16 Налогового Кодекса РФ содержат перечень расходов, на которые может быть уменьшен полученный налогоплательщиком доход при определении объекта налогообложения в связи с применением упрощенной системы налогообложения. </w:t>
      </w:r>
    </w:p>
    <w:p w:rsidR="009A5E9E" w:rsidRPr="00DC449A" w:rsidRDefault="009A5E9E" w:rsidP="0020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постановлению Конституционного суда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 ноября 2016 г. N 27-П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доход индивидуального предпринимателя, уплачивающего НДФЛ и не производящего выплат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лицам, подлежит уменьшению на сумму документально подтвержденных расходов. В связи с этим ИП на ОСНО может уменьшать доходы на сумму расходов при уплате страховых взносов «за себя».</w:t>
      </w:r>
    </w:p>
    <w:p w:rsidR="009A5E9E" w:rsidRPr="00DC449A" w:rsidRDefault="009A5E9E" w:rsidP="0020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Верховный суд в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 от 18 апреля 2017 г. № 304-КГ16-16937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сказал, что принцип определения объекта налогообложения плательщиками НДФЛ аналогичен принципу определения объекта налогообложения для плательщиков, применяющих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упрощенную систему налогообложения с объектом налогообложения доходы, уменьшенные на величину расходов, поэтому изложенная Конституционным Судом Российской Федерации в постановлении от 30.11.2016 № 27-П правовая позиция подлежит применению ИП на УСН с объектом «доходы, уменьшенные на величину расходов». Аналогичный вывод следует из определения Верховного суда </w:t>
      </w:r>
      <w:r w:rsidRPr="00DC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 ноября 2017 г. № 303-КГ17-8359.</w:t>
      </w:r>
    </w:p>
    <w:p w:rsidR="009A5E9E" w:rsidRPr="00203671" w:rsidRDefault="009A5E9E" w:rsidP="002036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поддержали ПФР в письме </w:t>
      </w:r>
      <w:r w:rsidRPr="00DC449A">
        <w:rPr>
          <w:rFonts w:ascii="Times New Roman" w:hAnsi="Times New Roman" w:cs="Times New Roman"/>
          <w:sz w:val="24"/>
          <w:szCs w:val="24"/>
          <w:lang w:eastAsia="ru-RU"/>
        </w:rPr>
        <w:t>от 11 августа 2017 года № 30-26/12192</w:t>
      </w:r>
      <w:r w:rsidRPr="00DC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Минтруд в письме </w:t>
      </w:r>
      <w:r w:rsidRPr="00DC449A">
        <w:rPr>
          <w:rFonts w:ascii="Times New Roman" w:hAnsi="Times New Roman" w:cs="Times New Roman"/>
          <w:sz w:val="24"/>
          <w:szCs w:val="24"/>
        </w:rPr>
        <w:t>от 31 июля 2017 года N 17-4/10/В-5861.</w:t>
      </w:r>
    </w:p>
    <w:p w:rsidR="009A5E9E" w:rsidRPr="009A5E9E" w:rsidRDefault="009A5E9E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>Таким образом, налогоплательщики, применяющие упрощенную систему налогообложения и выбравшие в качестве объекта налогообложения доходы, уменьшенные на величину расходов, при определении объекта налогообложения уменьшают полученные доходы, исчисленные в соответствии со статьей 346.15 Налогового Кодекса на предусмотренные статьей 346.16 названного Кодекса расходы.</w:t>
      </w:r>
    </w:p>
    <w:p w:rsidR="009A5E9E" w:rsidRPr="009A5E9E" w:rsidRDefault="009A5E9E" w:rsidP="008B5B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E9E">
        <w:rPr>
          <w:rFonts w:ascii="Times New Roman" w:hAnsi="Times New Roman" w:cs="Times New Roman"/>
          <w:sz w:val="24"/>
          <w:szCs w:val="24"/>
        </w:rPr>
        <w:t xml:space="preserve">Таким образом, сумма к уплате, указанная в требовании №13090, неправомерна. </w:t>
      </w:r>
    </w:p>
    <w:p w:rsidR="00203671" w:rsidRDefault="00203671" w:rsidP="009114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:rsidR="00203671" w:rsidRDefault="009114D8" w:rsidP="00911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Ш У: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недействительным </w:t>
      </w:r>
      <w:r w:rsidR="00315424">
        <w:rPr>
          <w:rFonts w:ascii="Times New Roman" w:hAnsi="Times New Roman" w:cs="Times New Roman"/>
          <w:sz w:val="24"/>
          <w:szCs w:val="24"/>
        </w:rPr>
        <w:t>требование №___</w:t>
      </w:r>
      <w:r w:rsidRPr="00203671">
        <w:rPr>
          <w:rFonts w:ascii="Times New Roman" w:hAnsi="Times New Roman" w:cs="Times New Roman"/>
          <w:sz w:val="24"/>
          <w:szCs w:val="24"/>
        </w:rPr>
        <w:t xml:space="preserve"> об уплате </w:t>
      </w:r>
      <w:r w:rsidRPr="00203671">
        <w:rPr>
          <w:rFonts w:ascii="Times New Roman" w:hAnsi="Times New Roman" w:cs="Times New Roman"/>
          <w:bCs/>
          <w:sz w:val="24"/>
          <w:szCs w:val="24"/>
        </w:rPr>
        <w:t>налога, сбора, страховых взносов, пени, штрафа, процентов (для организаций, индивидуальных предпринимат</w:t>
      </w:r>
      <w:r w:rsidR="00315424">
        <w:rPr>
          <w:rFonts w:ascii="Times New Roman" w:hAnsi="Times New Roman" w:cs="Times New Roman"/>
          <w:bCs/>
          <w:sz w:val="24"/>
          <w:szCs w:val="24"/>
        </w:rPr>
        <w:t>елей) по состоянию на ___</w:t>
      </w:r>
      <w:r w:rsidRPr="00203671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203671">
        <w:rPr>
          <w:rFonts w:ascii="Times New Roman" w:hAnsi="Times New Roman" w:cs="Times New Roman"/>
          <w:sz w:val="24"/>
          <w:szCs w:val="24"/>
        </w:rPr>
        <w:t xml:space="preserve"> в с</w:t>
      </w:r>
      <w:r w:rsidR="00315424">
        <w:rPr>
          <w:rFonts w:ascii="Times New Roman" w:hAnsi="Times New Roman" w:cs="Times New Roman"/>
          <w:sz w:val="24"/>
          <w:szCs w:val="24"/>
        </w:rPr>
        <w:t>умме ____</w:t>
      </w:r>
      <w:r w:rsidRPr="00203671">
        <w:rPr>
          <w:rFonts w:ascii="Times New Roman" w:hAnsi="Times New Roman" w:cs="Times New Roman"/>
          <w:sz w:val="24"/>
          <w:szCs w:val="24"/>
        </w:rPr>
        <w:t xml:space="preserve"> – страховые взносы на обязательное пенсионное страхование на доходы свыше 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Приостановить исполнение оспариваемого требования до рассмотрения дела по существу.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платежный документ об уплате госпошлины;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требования и ответа УФНС;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копии выписок из </w:t>
      </w:r>
      <w:r w:rsidR="00972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 и ЕГРЮЛ истца и ответчика;</w:t>
      </w:r>
    </w:p>
    <w:p w:rsid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налоговых деклараций;</w:t>
      </w:r>
    </w:p>
    <w:p w:rsidR="00203671" w:rsidRPr="00203671" w:rsidRDefault="00203671" w:rsidP="002036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регистрации ИП;</w:t>
      </w:r>
    </w:p>
    <w:p w:rsidR="009A5E9E" w:rsidRDefault="009A5E9E" w:rsidP="003260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E9E" w:rsidRPr="009A5E9E" w:rsidRDefault="00315424" w:rsidP="00326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r w:rsidR="009A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                               </w:t>
      </w:r>
      <w:r w:rsidR="009A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A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A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A5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A5E9E" w:rsidRPr="00213876" w:rsidRDefault="009A5E9E" w:rsidP="003260D3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9A5E9E" w:rsidRPr="00213876" w:rsidSect="002036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7"/>
    <w:rsid w:val="00002C97"/>
    <w:rsid w:val="000A3D24"/>
    <w:rsid w:val="000E6FD1"/>
    <w:rsid w:val="0011400B"/>
    <w:rsid w:val="00141276"/>
    <w:rsid w:val="00203671"/>
    <w:rsid w:val="00213876"/>
    <w:rsid w:val="00315424"/>
    <w:rsid w:val="003260D3"/>
    <w:rsid w:val="004426EC"/>
    <w:rsid w:val="004C7358"/>
    <w:rsid w:val="004F5D93"/>
    <w:rsid w:val="005213A1"/>
    <w:rsid w:val="00606EB2"/>
    <w:rsid w:val="00681A5C"/>
    <w:rsid w:val="00896A4E"/>
    <w:rsid w:val="008B5BE2"/>
    <w:rsid w:val="009114D8"/>
    <w:rsid w:val="0097269E"/>
    <w:rsid w:val="009A5E9E"/>
    <w:rsid w:val="00B659C8"/>
    <w:rsid w:val="00F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1869"/>
  <w15:docId w15:val="{A07710AC-E676-4115-A0E9-FE14139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3055</Characters>
  <Application>Microsoft Office Word</Application>
  <DocSecurity>0</DocSecurity>
  <Lines>87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Луценко Мария Андреевна</cp:lastModifiedBy>
  <cp:revision>4</cp:revision>
  <dcterms:created xsi:type="dcterms:W3CDTF">2019-03-28T14:00:00Z</dcterms:created>
  <dcterms:modified xsi:type="dcterms:W3CDTF">2019-04-01T09:33:00Z</dcterms:modified>
</cp:coreProperties>
</file>